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2E5" w:rsidRPr="006B02E5" w:rsidRDefault="006B02E5" w:rsidP="006B02E5">
      <w:pPr>
        <w:jc w:val="center"/>
        <w:rPr>
          <w:rFonts w:ascii="Arial" w:hAnsi="Arial" w:cs="Arial"/>
          <w:sz w:val="24"/>
          <w:szCs w:val="24"/>
        </w:rPr>
      </w:pPr>
      <w:r w:rsidRPr="006B02E5">
        <w:rPr>
          <w:rFonts w:ascii="Arial" w:hAnsi="Arial" w:cs="Arial"/>
          <w:sz w:val="24"/>
          <w:szCs w:val="24"/>
        </w:rPr>
        <w:t>Муниципальное бюджетное общеобразовательное учреждение лицей №2</w:t>
      </w:r>
    </w:p>
    <w:p w:rsidR="006B02E5" w:rsidRPr="006B02E5" w:rsidRDefault="006B02E5" w:rsidP="006B02E5">
      <w:pPr>
        <w:jc w:val="center"/>
        <w:rPr>
          <w:rFonts w:ascii="Arial" w:hAnsi="Arial" w:cs="Arial"/>
          <w:sz w:val="24"/>
          <w:szCs w:val="24"/>
        </w:rPr>
      </w:pPr>
    </w:p>
    <w:p w:rsidR="006B02E5" w:rsidRPr="006B02E5" w:rsidRDefault="006B02E5" w:rsidP="006B02E5">
      <w:pPr>
        <w:jc w:val="center"/>
        <w:rPr>
          <w:rFonts w:ascii="Arial" w:hAnsi="Arial" w:cs="Arial"/>
          <w:sz w:val="24"/>
          <w:szCs w:val="24"/>
        </w:rPr>
      </w:pPr>
      <w:r w:rsidRPr="006B02E5">
        <w:rPr>
          <w:rFonts w:ascii="Arial" w:hAnsi="Arial" w:cs="Arial"/>
          <w:sz w:val="24"/>
          <w:szCs w:val="24"/>
        </w:rPr>
        <w:t>Информация о мероприятиях ШК</w:t>
      </w:r>
    </w:p>
    <w:p w:rsidR="006B02E5" w:rsidRDefault="006B02E5" w:rsidP="006B6269">
      <w:pPr>
        <w:jc w:val="both"/>
      </w:pPr>
    </w:p>
    <w:p w:rsidR="006B02E5" w:rsidRPr="00BD1F74" w:rsidRDefault="006B02E5" w:rsidP="006B6269">
      <w:pPr>
        <w:jc w:val="both"/>
        <w:rPr>
          <w:rFonts w:ascii="Arial" w:hAnsi="Arial" w:cs="Arial"/>
          <w:sz w:val="24"/>
          <w:szCs w:val="24"/>
        </w:rPr>
      </w:pPr>
    </w:p>
    <w:p w:rsidR="006B6269" w:rsidRPr="006B02E5" w:rsidRDefault="00BD1F74" w:rsidP="00BD1F7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D1F74">
        <w:rPr>
          <w:rFonts w:ascii="Arial" w:hAnsi="Arial" w:cs="Arial"/>
          <w:sz w:val="24"/>
          <w:szCs w:val="24"/>
        </w:rPr>
        <w:t xml:space="preserve">29 августа состоялось одно из самых значимых образовательных событий года – Августовская конференция педагогических работников 2024 года. </w:t>
      </w:r>
      <w:r w:rsidR="00E3519F">
        <w:rPr>
          <w:rFonts w:ascii="Arial" w:hAnsi="Arial" w:cs="Arial"/>
          <w:sz w:val="24"/>
          <w:szCs w:val="24"/>
        </w:rPr>
        <w:t>П</w:t>
      </w:r>
      <w:bookmarkStart w:id="0" w:name="_GoBack"/>
      <w:bookmarkEnd w:id="0"/>
      <w:r w:rsidRPr="00BD1F74">
        <w:rPr>
          <w:rFonts w:ascii="Arial" w:hAnsi="Arial" w:cs="Arial"/>
          <w:sz w:val="24"/>
          <w:szCs w:val="24"/>
        </w:rPr>
        <w:t>едагоги</w:t>
      </w:r>
      <w:r>
        <w:rPr>
          <w:rFonts w:ascii="Arial" w:hAnsi="Arial" w:cs="Arial"/>
          <w:sz w:val="24"/>
          <w:szCs w:val="24"/>
        </w:rPr>
        <w:t xml:space="preserve"> и обучающиеся лицея представили на выставке направления работы Школьного </w:t>
      </w:r>
      <w:proofErr w:type="spellStart"/>
      <w:r>
        <w:rPr>
          <w:rFonts w:ascii="Arial" w:hAnsi="Arial" w:cs="Arial"/>
          <w:sz w:val="24"/>
          <w:szCs w:val="24"/>
        </w:rPr>
        <w:t>Кванториума</w:t>
      </w:r>
      <w:proofErr w:type="spellEnd"/>
      <w:r w:rsidRPr="00BD1F74">
        <w:rPr>
          <w:rFonts w:ascii="Arial" w:hAnsi="Arial" w:cs="Arial"/>
          <w:sz w:val="24"/>
          <w:szCs w:val="24"/>
        </w:rPr>
        <w:t xml:space="preserve"> и презентации </w:t>
      </w:r>
      <w:r>
        <w:rPr>
          <w:rFonts w:ascii="Arial" w:hAnsi="Arial" w:cs="Arial"/>
          <w:sz w:val="24"/>
          <w:szCs w:val="24"/>
        </w:rPr>
        <w:t xml:space="preserve">по </w:t>
      </w:r>
      <w:proofErr w:type="spellStart"/>
      <w:r w:rsidRPr="00BD1F74">
        <w:rPr>
          <w:rFonts w:ascii="Arial" w:hAnsi="Arial" w:cs="Arial"/>
          <w:sz w:val="24"/>
          <w:szCs w:val="24"/>
        </w:rPr>
        <w:t>предпрофильной</w:t>
      </w:r>
      <w:proofErr w:type="spellEnd"/>
      <w:r w:rsidRPr="00BD1F74">
        <w:rPr>
          <w:rFonts w:ascii="Arial" w:hAnsi="Arial" w:cs="Arial"/>
          <w:sz w:val="24"/>
          <w:szCs w:val="24"/>
        </w:rPr>
        <w:t xml:space="preserve"> подготовк</w:t>
      </w:r>
      <w:r>
        <w:rPr>
          <w:rFonts w:ascii="Arial" w:hAnsi="Arial" w:cs="Arial"/>
          <w:sz w:val="24"/>
          <w:szCs w:val="24"/>
        </w:rPr>
        <w:t xml:space="preserve">е. Особое внимание было уделено новому направлению </w:t>
      </w:r>
      <w:r w:rsidR="00E3519F"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</w:rPr>
        <w:t>Б</w:t>
      </w:r>
      <w:r w:rsidR="00E3519F">
        <w:rPr>
          <w:rFonts w:ascii="Arial" w:hAnsi="Arial" w:cs="Arial"/>
          <w:sz w:val="24"/>
          <w:szCs w:val="24"/>
        </w:rPr>
        <w:t>еспилотным авиационным системам.</w:t>
      </w:r>
    </w:p>
    <w:p w:rsidR="006B6269" w:rsidRPr="006B02E5" w:rsidRDefault="006B6269" w:rsidP="006B02E5">
      <w:pPr>
        <w:jc w:val="both"/>
        <w:rPr>
          <w:rFonts w:ascii="Arial" w:hAnsi="Arial" w:cs="Arial"/>
          <w:sz w:val="24"/>
          <w:szCs w:val="24"/>
        </w:rPr>
      </w:pPr>
    </w:p>
    <w:sectPr w:rsidR="006B6269" w:rsidRPr="006B0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63B"/>
    <w:rsid w:val="0034663B"/>
    <w:rsid w:val="00433BD8"/>
    <w:rsid w:val="006B02E5"/>
    <w:rsid w:val="006B6269"/>
    <w:rsid w:val="009A6A6C"/>
    <w:rsid w:val="00A66E2F"/>
    <w:rsid w:val="00BD1F74"/>
    <w:rsid w:val="00E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2024-09-05T08:17:00Z</dcterms:created>
  <dcterms:modified xsi:type="dcterms:W3CDTF">2024-09-05T08:17:00Z</dcterms:modified>
</cp:coreProperties>
</file>